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13603" w14:textId="734FAF01" w:rsidR="007D6837" w:rsidRDefault="007D6837" w:rsidP="004A4E13">
      <w:pPr>
        <w:rPr>
          <w:b/>
          <w:bCs/>
        </w:rPr>
      </w:pPr>
      <w:r>
        <w:rPr>
          <w:rFonts w:hint="eastAsia"/>
          <w:b/>
          <w:bCs/>
        </w:rPr>
        <w:t>网页有一个主色调，就是选项的颜色，选择时候文字和按钮的颜色</w:t>
      </w:r>
    </w:p>
    <w:p w14:paraId="504E0D10" w14:textId="12312E43" w:rsidR="007D6837" w:rsidRDefault="007D6837" w:rsidP="004A4E13">
      <w:pPr>
        <w:rPr>
          <w:b/>
          <w:bCs/>
        </w:rPr>
      </w:pPr>
      <w:r>
        <w:rPr>
          <w:rFonts w:hint="eastAsia"/>
          <w:b/>
          <w:bCs/>
        </w:rPr>
        <w:t xml:space="preserve">我们选用金黄色 </w:t>
      </w:r>
      <w:r w:rsidR="00492104">
        <w:rPr>
          <w:rFonts w:hint="eastAsia"/>
          <w:b/>
          <w:bCs/>
        </w:rPr>
        <w:t>颜色</w:t>
      </w:r>
      <w:r>
        <w:rPr>
          <w:rFonts w:hint="eastAsia"/>
          <w:b/>
          <w:bCs/>
        </w:rPr>
        <w:t>参考：</w:t>
      </w:r>
      <w:hyperlink r:id="rId7" w:history="1">
        <w:r w:rsidRPr="00D82A63">
          <w:rPr>
            <w:rStyle w:val="af2"/>
            <w:b/>
            <w:bCs/>
          </w:rPr>
          <w:t>https://www.ocft.com/</w:t>
        </w:r>
      </w:hyperlink>
      <w:r>
        <w:rPr>
          <w:rFonts w:hint="eastAsia"/>
          <w:b/>
          <w:bCs/>
        </w:rPr>
        <w:t xml:space="preserve"> </w:t>
      </w:r>
    </w:p>
    <w:p w14:paraId="5307DE9F" w14:textId="2E08083B" w:rsidR="002614A7" w:rsidRDefault="002614A7" w:rsidP="004A4E13">
      <w:r>
        <w:rPr>
          <w:rFonts w:hint="eastAsia"/>
        </w:rPr>
        <w:t>标题使用</w:t>
      </w:r>
      <w:r w:rsidR="008D46C0">
        <w:rPr>
          <w:rFonts w:hint="eastAsia"/>
        </w:rPr>
        <w:t>思源黑体的粗体，</w:t>
      </w:r>
      <w:r>
        <w:rPr>
          <w:rFonts w:hint="eastAsia"/>
        </w:rPr>
        <w:t>正文文字使用思源黑体</w:t>
      </w:r>
      <w:r w:rsidR="008D46C0">
        <w:rPr>
          <w:rFonts w:hint="eastAsia"/>
        </w:rPr>
        <w:t>正常体，</w:t>
      </w:r>
      <w:r w:rsidR="005A582D">
        <w:rPr>
          <w:rFonts w:hint="eastAsia"/>
        </w:rPr>
        <w:t>字体</w:t>
      </w:r>
      <w:r w:rsidR="008D46C0">
        <w:rPr>
          <w:rFonts w:hint="eastAsia"/>
        </w:rPr>
        <w:t>参考宁德时代</w:t>
      </w:r>
    </w:p>
    <w:p w14:paraId="070EFA84" w14:textId="69A4B672" w:rsidR="007D6837" w:rsidRPr="00EE68A9" w:rsidRDefault="00EE68A9" w:rsidP="004A4E13">
      <w:pPr>
        <w:rPr>
          <w:rFonts w:hint="eastAsia"/>
        </w:rPr>
      </w:pPr>
      <w:r>
        <w:rPr>
          <w:noProof/>
        </w:rPr>
        <w:drawing>
          <wp:inline distT="0" distB="0" distL="0" distR="0" wp14:anchorId="27DE75E4" wp14:editId="4A985092">
            <wp:extent cx="4281646" cy="86035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927" cy="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（参考颜色）</w:t>
      </w:r>
    </w:p>
    <w:p w14:paraId="58EE138E" w14:textId="48A1ED07" w:rsidR="004A4E13" w:rsidRPr="00A15165" w:rsidRDefault="004A4E13" w:rsidP="004A4E13">
      <w:pPr>
        <w:rPr>
          <w:b/>
          <w:bCs/>
        </w:rPr>
      </w:pPr>
      <w:r w:rsidRPr="00A15165">
        <w:rPr>
          <w:b/>
          <w:bCs/>
        </w:rPr>
        <w:t>关于 Scophil</w:t>
      </w:r>
    </w:p>
    <w:p w14:paraId="4071269F" w14:textId="77F59CDF" w:rsidR="004A4E13" w:rsidRPr="00A15165" w:rsidRDefault="004A4E13" w:rsidP="004A4E13">
      <w:pPr>
        <w:rPr>
          <w:b/>
          <w:bCs/>
        </w:rPr>
      </w:pPr>
      <w:r w:rsidRPr="00A15165">
        <w:rPr>
          <w:b/>
          <w:bCs/>
        </w:rPr>
        <w:t>1 品牌愿景与使命</w:t>
      </w:r>
      <w:r w:rsidR="0037209E">
        <w:rPr>
          <w:rFonts w:hint="eastAsia"/>
          <w:b/>
          <w:bCs/>
        </w:rPr>
        <w:t>（这个标题不用出现）</w:t>
      </w:r>
    </w:p>
    <w:p w14:paraId="0C1341EC" w14:textId="59D4C330" w:rsidR="004A4E13" w:rsidRPr="0037209E" w:rsidRDefault="004A4E13" w:rsidP="004A4E13">
      <w:pPr>
        <w:rPr>
          <w:b/>
          <w:bCs/>
        </w:rPr>
      </w:pPr>
      <w:r w:rsidRPr="0037209E">
        <w:rPr>
          <w:b/>
          <w:bCs/>
        </w:rPr>
        <w:t>Scophil</w:t>
      </w:r>
    </w:p>
    <w:p w14:paraId="4FE37B27" w14:textId="7D6CFBBE" w:rsidR="004A4E13" w:rsidRDefault="004A4E13" w:rsidP="004A4E13">
      <w:r w:rsidRPr="006549B0">
        <w:t>源自 “Science”（科学）与 “Philosophy”（哲学）的结合，寓意「科学赋能生命之美」。我们致力于通过前沿生物科技与严谨科研精神，为人类带来卓越健康解决方案，重塑生命活力与幸福品质。</w:t>
      </w:r>
    </w:p>
    <w:p w14:paraId="009FBDD8" w14:textId="03648536" w:rsidR="004A4E13" w:rsidRDefault="004A4E13" w:rsidP="004A4E13">
      <w:r>
        <w:rPr>
          <w:rFonts w:hint="eastAsia"/>
        </w:rPr>
        <w:t>使用模块： 模块网页：</w:t>
      </w:r>
      <w:r w:rsidR="001433D2">
        <w:t xml:space="preserve"> </w:t>
      </w:r>
      <w:hyperlink r:id="rId9" w:history="1">
        <w:r w:rsidR="001433D2" w:rsidRPr="003B00A4">
          <w:rPr>
            <w:rStyle w:val="af2"/>
            <w:b/>
            <w:bCs/>
          </w:rPr>
          <w:t>https://www.catl.com/solution/commercialEV/</w:t>
        </w:r>
      </w:hyperlink>
    </w:p>
    <w:p w14:paraId="7A31692E" w14:textId="549D0318" w:rsidR="001F199E" w:rsidRDefault="001433D2" w:rsidP="004A4E13">
      <w:r>
        <w:rPr>
          <w:noProof/>
        </w:rPr>
        <w:drawing>
          <wp:inline distT="0" distB="0" distL="0" distR="0" wp14:anchorId="3B1FC693" wp14:editId="4C7C8BCC">
            <wp:extent cx="3349911" cy="1159926"/>
            <wp:effectExtent l="0" t="0" r="317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725" cy="11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8274" w14:textId="4CB16BB8" w:rsidR="001F199E" w:rsidRDefault="001F199E" w:rsidP="004A4E13">
      <w:pPr>
        <w:rPr>
          <w:rFonts w:hint="eastAsia"/>
        </w:rPr>
      </w:pPr>
      <w:r>
        <w:rPr>
          <w:rFonts w:hint="eastAsia"/>
        </w:rPr>
        <w:t>效果参考如下：（背景图需要</w:t>
      </w:r>
      <w:r w:rsidR="009040C2">
        <w:rPr>
          <w:rFonts w:hint="eastAsia"/>
        </w:rPr>
        <w:t>统一变暗</w:t>
      </w:r>
      <w:r w:rsidR="004D1CFE">
        <w:rPr>
          <w:rFonts w:hint="eastAsia"/>
        </w:rPr>
        <w:t>，压暗文字才比较清晰</w:t>
      </w:r>
      <w:r w:rsidR="009040C2">
        <w:rPr>
          <w:rFonts w:hint="eastAsia"/>
        </w:rPr>
        <w:t>，看看变暗是程序变暗还是p图变暗</w:t>
      </w:r>
      <w:r>
        <w:rPr>
          <w:rFonts w:hint="eastAsia"/>
        </w:rPr>
        <w:t>）</w:t>
      </w:r>
    </w:p>
    <w:p w14:paraId="1223A2ED" w14:textId="73667BB3" w:rsidR="00D16101" w:rsidRPr="008B7F82" w:rsidRDefault="001F199E" w:rsidP="008B7F82">
      <w:pPr>
        <w:rPr>
          <w:rFonts w:hint="eastAsia"/>
        </w:rPr>
      </w:pPr>
      <w:r>
        <w:rPr>
          <w:noProof/>
        </w:rPr>
        <w:drawing>
          <wp:inline distT="0" distB="0" distL="0" distR="0" wp14:anchorId="30F7CCF3" wp14:editId="4D7E3FB2">
            <wp:extent cx="4546430" cy="2556853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424" cy="256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CEEB" w14:textId="77777777" w:rsidR="00C46784" w:rsidRDefault="00C46784">
      <w:pPr>
        <w:widowControl/>
        <w:rPr>
          <w:b/>
          <w:bCs/>
        </w:rPr>
      </w:pPr>
      <w:r>
        <w:rPr>
          <w:b/>
          <w:bCs/>
        </w:rPr>
        <w:lastRenderedPageBreak/>
        <w:br w:type="page"/>
      </w:r>
    </w:p>
    <w:p w14:paraId="7C2E12EB" w14:textId="0D4317F5" w:rsidR="00D16101" w:rsidRPr="00A15165" w:rsidRDefault="00D16101" w:rsidP="00D16101">
      <w:pPr>
        <w:rPr>
          <w:b/>
          <w:bCs/>
        </w:rPr>
      </w:pPr>
      <w:r>
        <w:rPr>
          <w:rFonts w:hint="eastAsia"/>
          <w:b/>
          <w:bCs/>
        </w:rPr>
        <w:lastRenderedPageBreak/>
        <w:t>2</w:t>
      </w:r>
      <w:r w:rsidRPr="00A15165">
        <w:rPr>
          <w:b/>
          <w:bCs/>
        </w:rPr>
        <w:t xml:space="preserve"> 品牌理念</w:t>
      </w:r>
    </w:p>
    <w:p w14:paraId="0E98C3C0" w14:textId="6E9F9ED4" w:rsidR="00D16101" w:rsidRPr="00A15165" w:rsidRDefault="00D16101" w:rsidP="00D16101">
      <w:pPr>
        <w:numPr>
          <w:ilvl w:val="0"/>
          <w:numId w:val="1"/>
        </w:numPr>
      </w:pPr>
      <w:r w:rsidRPr="00A15165">
        <w:t>科学严谨：</w:t>
      </w:r>
      <w:r w:rsidRPr="00D16101">
        <w:t>Scophil 坚信严谨的科研是产品价值的基石。品牌背靠国际一流实验室与专家团队，专注于干细胞科技、多肽技术与天然草本活性物质的深度开发。</w:t>
      </w:r>
    </w:p>
    <w:p w14:paraId="159A5254" w14:textId="334C32DF" w:rsidR="00D16101" w:rsidRPr="00A15165" w:rsidRDefault="00D16101" w:rsidP="00D16101">
      <w:pPr>
        <w:numPr>
          <w:ilvl w:val="0"/>
          <w:numId w:val="1"/>
        </w:numPr>
      </w:pPr>
      <w:r w:rsidRPr="00A15165">
        <w:t>安全优先：</w:t>
      </w:r>
      <w:r w:rsidRPr="00D16101">
        <w:t>全系列产品均通过严格质量检测，确保无污染、无激素、无有害添加，保障消费者使用安心。</w:t>
      </w:r>
    </w:p>
    <w:p w14:paraId="5C550F1F" w14:textId="1FA505FF" w:rsidR="00D16101" w:rsidRPr="00A15165" w:rsidRDefault="00D16101" w:rsidP="00D16101">
      <w:pPr>
        <w:numPr>
          <w:ilvl w:val="0"/>
          <w:numId w:val="1"/>
        </w:numPr>
      </w:pPr>
      <w:r w:rsidRPr="00A15165">
        <w:t>精准功效：</w:t>
      </w:r>
      <w:r w:rsidRPr="00D16101">
        <w:t>结合不同人群需求，Scophil 开发出涵盖</w:t>
      </w:r>
      <w:r w:rsidRPr="00D16101">
        <w:rPr>
          <w:b/>
          <w:bCs/>
        </w:rPr>
        <w:t>抗癌、护肝、男性机能、私护修复</w:t>
      </w:r>
      <w:r w:rsidRPr="00D16101">
        <w:t>等多维产品线，针对性强，见效稳定。</w:t>
      </w:r>
    </w:p>
    <w:p w14:paraId="4631F15A" w14:textId="11C1E591" w:rsidR="00D16101" w:rsidRPr="00A15165" w:rsidRDefault="00D16101" w:rsidP="00D16101">
      <w:pPr>
        <w:numPr>
          <w:ilvl w:val="0"/>
          <w:numId w:val="1"/>
        </w:numPr>
      </w:pPr>
      <w:r w:rsidRPr="00A15165">
        <w:t>全球视野：</w:t>
      </w:r>
      <w:r w:rsidRPr="00D16101">
        <w:t>品牌布局全球，目前产品远销亚洲、欧美多个国家，致力于打造国际领先的高端生命健康品牌。</w:t>
      </w:r>
    </w:p>
    <w:p w14:paraId="0504E26A" w14:textId="77777777" w:rsidR="00D16101" w:rsidRDefault="00D16101" w:rsidP="00D16101">
      <w:r>
        <w:rPr>
          <w:rFonts w:hint="eastAsia"/>
        </w:rPr>
        <w:t>使用模块：</w:t>
      </w:r>
      <w:r w:rsidRPr="003F6435">
        <w:t>https://edu.iflytek.com/about-us/company</w:t>
      </w:r>
    </w:p>
    <w:p w14:paraId="276EB262" w14:textId="77777777" w:rsidR="00D16101" w:rsidRDefault="00D16101" w:rsidP="00D16101">
      <w:r>
        <w:rPr>
          <w:noProof/>
        </w:rPr>
        <w:drawing>
          <wp:inline distT="0" distB="0" distL="0" distR="0" wp14:anchorId="057B023D" wp14:editId="5B119202">
            <wp:extent cx="5274310" cy="22720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2414" w14:textId="77777777" w:rsidR="00D16101" w:rsidRPr="004A4E13" w:rsidRDefault="00D16101" w:rsidP="00D16101">
      <w:r w:rsidRPr="003F6435">
        <w:rPr>
          <w:rFonts w:hint="eastAsia"/>
          <w:highlight w:val="yellow"/>
        </w:rPr>
        <w:t>右边3个选改为4个，鼠标选中左边的文字改变</w:t>
      </w:r>
    </w:p>
    <w:p w14:paraId="7D7F27B7" w14:textId="77777777" w:rsidR="00D16101" w:rsidRPr="00D16101" w:rsidRDefault="00D16101" w:rsidP="004A4E13"/>
    <w:p w14:paraId="20325ED9" w14:textId="38A22A03" w:rsidR="00A273E4" w:rsidRDefault="00D16101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35BB67AB" w14:textId="1EAE3A20" w:rsidR="00EF31BC" w:rsidRPr="000F5889" w:rsidRDefault="00AD18F9" w:rsidP="000F5889">
      <w:pPr>
        <w:ind w:left="660" w:hangingChars="300" w:hanging="660"/>
      </w:pPr>
      <w:r>
        <w:rPr>
          <w:rFonts w:hint="eastAsia"/>
          <w:b/>
          <w:bCs/>
        </w:rPr>
        <w:lastRenderedPageBreak/>
        <w:t>3</w:t>
      </w:r>
      <w:r w:rsidR="00E6592A" w:rsidRPr="004134F5">
        <w:rPr>
          <w:b/>
          <w:bCs/>
        </w:rPr>
        <w:t>专家团队</w:t>
      </w:r>
      <w:r w:rsidR="004A4E13" w:rsidRPr="00A15165">
        <w:rPr>
          <w:b/>
          <w:bCs/>
        </w:rPr>
        <w:t>：</w:t>
      </w:r>
      <w:r w:rsidR="004A4E13" w:rsidRPr="00515548">
        <w:br/>
      </w:r>
      <w:r w:rsidR="00EF31BC" w:rsidRPr="00EF31BC">
        <w:rPr>
          <w:b/>
          <w:bCs/>
          <w:sz w:val="28"/>
          <w:szCs w:val="32"/>
        </w:rPr>
        <w:t>本庶佑教授</w:t>
      </w:r>
    </w:p>
    <w:p w14:paraId="12C65DBD" w14:textId="2420F873" w:rsidR="00EF31BC" w:rsidRPr="00EF31BC" w:rsidRDefault="00EF31BC" w:rsidP="00EF31BC">
      <w:pPr>
        <w:ind w:left="720"/>
      </w:pPr>
      <w:r w:rsidRPr="00EF31BC">
        <w:t>日本著名免疫学家，2018年诺贝尔生理学或医学奖得主</w:t>
      </w:r>
      <w:r w:rsidRPr="00EF31BC">
        <w:br/>
        <w:t>京都大学高等研究院特别教授，癌症免疫疗法开创者</w:t>
      </w:r>
    </w:p>
    <w:p w14:paraId="26A39C97" w14:textId="6582F352" w:rsidR="00EF31BC" w:rsidRPr="00EF31BC" w:rsidRDefault="00EF31BC" w:rsidP="00EF31BC">
      <w:pPr>
        <w:ind w:left="720"/>
      </w:pPr>
      <w:r w:rsidRPr="00EF31BC">
        <w:rPr>
          <w:b/>
          <w:bCs/>
        </w:rPr>
        <w:t>发现PD-1</w:t>
      </w:r>
      <w:r w:rsidRPr="00EF31BC">
        <w:br/>
        <w:t>揭示T细胞免疫调节机制，奠定癌症免疫疗法基础</w:t>
      </w:r>
    </w:p>
    <w:p w14:paraId="6DBB1D8D" w14:textId="6BBD8C6B" w:rsidR="00EF31BC" w:rsidRPr="00EF31BC" w:rsidRDefault="00EF31BC" w:rsidP="00EF31BC">
      <w:pPr>
        <w:ind w:left="720"/>
      </w:pPr>
      <w:r w:rsidRPr="00EF31BC">
        <w:rPr>
          <w:b/>
          <w:bCs/>
        </w:rPr>
        <w:t>开创免疫疗法</w:t>
      </w:r>
      <w:r w:rsidRPr="00EF31BC">
        <w:br/>
        <w:t>提出阻断PD-1/PD-L1，激活抗癌免疫反应</w:t>
      </w:r>
    </w:p>
    <w:p w14:paraId="3E699C1D" w14:textId="61C0D9D5" w:rsidR="00EF31BC" w:rsidRPr="00EF31BC" w:rsidRDefault="00EF31BC" w:rsidP="00EF31BC">
      <w:pPr>
        <w:ind w:left="720"/>
      </w:pPr>
      <w:r w:rsidRPr="00EF31BC">
        <w:rPr>
          <w:b/>
          <w:bCs/>
        </w:rPr>
        <w:t>发现AID酶</w:t>
      </w:r>
      <w:r w:rsidRPr="00EF31BC">
        <w:br/>
        <w:t>阐明抗体多样性与免疫系统适应性机制</w:t>
      </w:r>
    </w:p>
    <w:p w14:paraId="7496E1F8" w14:textId="3E71AF0C" w:rsidR="00EF31BC" w:rsidRPr="00EF31BC" w:rsidRDefault="00EF31BC" w:rsidP="00EF31BC">
      <w:pPr>
        <w:ind w:left="720"/>
      </w:pPr>
      <w:r w:rsidRPr="00EF31BC">
        <w:rPr>
          <w:b/>
          <w:bCs/>
        </w:rPr>
        <w:t>鉴定IL-4/IL-5</w:t>
      </w:r>
      <w:r w:rsidRPr="00EF31BC">
        <w:br/>
        <w:t>推进免疫与过敏反应研究</w:t>
      </w:r>
    </w:p>
    <w:p w14:paraId="619A05D9" w14:textId="677D15F7" w:rsidR="00EF31BC" w:rsidRPr="00EF31BC" w:rsidRDefault="00EF31BC" w:rsidP="00EF31BC">
      <w:pPr>
        <w:ind w:left="720"/>
        <w:rPr>
          <w:sz w:val="32"/>
          <w:szCs w:val="36"/>
        </w:rPr>
      </w:pPr>
      <w:r>
        <w:rPr>
          <w:rFonts w:hint="eastAsia"/>
          <w:sz w:val="32"/>
          <w:szCs w:val="36"/>
        </w:rPr>
        <w:t>-----</w:t>
      </w:r>
      <w:r w:rsidR="004A4E13" w:rsidRPr="00EF31BC">
        <w:rPr>
          <w:sz w:val="32"/>
          <w:szCs w:val="36"/>
        </w:rPr>
        <w:br/>
      </w:r>
      <w:r w:rsidRPr="00EF31BC">
        <w:rPr>
          <w:b/>
          <w:bCs/>
          <w:sz w:val="32"/>
          <w:szCs w:val="36"/>
        </w:rPr>
        <w:t>Gabazza Esteban教授</w:t>
      </w:r>
    </w:p>
    <w:p w14:paraId="4BAD0EB4" w14:textId="25E257FB" w:rsidR="00EF31BC" w:rsidRPr="00EF31BC" w:rsidRDefault="00EF31BC" w:rsidP="000F5889">
      <w:pPr>
        <w:ind w:left="720"/>
      </w:pPr>
      <w:r w:rsidRPr="00EF31BC">
        <w:t>日本三重大学医学研究科特任教授</w:t>
      </w:r>
      <w:r w:rsidRPr="00EF31BC">
        <w:br/>
        <w:t>免疫学与呼吸内科学专家，CP-101研发领军人</w:t>
      </w:r>
    </w:p>
    <w:p w14:paraId="04263650" w14:textId="5B28743B" w:rsidR="00EF31BC" w:rsidRPr="00EF31BC" w:rsidRDefault="00EF31BC" w:rsidP="00EF31BC">
      <w:pPr>
        <w:ind w:left="720"/>
      </w:pPr>
      <w:r w:rsidRPr="00EF31BC">
        <w:rPr>
          <w:b/>
          <w:bCs/>
        </w:rPr>
        <w:t>发现姬松茸PD-1</w:t>
      </w:r>
      <w:r w:rsidRPr="00EF31BC">
        <w:br/>
        <w:t>首次确认姬松茸中PD-1存在，拓展免疫研究新方向</w:t>
      </w:r>
    </w:p>
    <w:p w14:paraId="48FE5714" w14:textId="39FFD546" w:rsidR="00EF31BC" w:rsidRPr="00EF31BC" w:rsidRDefault="00EF31BC" w:rsidP="00EF31BC">
      <w:pPr>
        <w:ind w:left="720"/>
      </w:pPr>
      <w:r w:rsidRPr="00EF31BC">
        <w:rPr>
          <w:b/>
          <w:bCs/>
        </w:rPr>
        <w:t>提取CP-101</w:t>
      </w:r>
      <w:r w:rsidRPr="00EF31BC">
        <w:br/>
        <w:t>开发具有抗癌功效的姬松茸提取物</w:t>
      </w:r>
    </w:p>
    <w:p w14:paraId="605F870F" w14:textId="26A5B01A" w:rsidR="00EF31BC" w:rsidRPr="00EF31BC" w:rsidRDefault="00EF31BC" w:rsidP="00EF31BC">
      <w:pPr>
        <w:ind w:left="720"/>
      </w:pPr>
      <w:r w:rsidRPr="00EF31BC">
        <w:rPr>
          <w:b/>
          <w:bCs/>
        </w:rPr>
        <w:t>免疫学研究权威</w:t>
      </w:r>
      <w:r w:rsidRPr="00EF31BC">
        <w:br/>
        <w:t>发表论文千余篇，总引用超16,000次</w:t>
      </w:r>
    </w:p>
    <w:p w14:paraId="28C20D7E" w14:textId="2FC11E25" w:rsidR="004A4E13" w:rsidRDefault="00EF31BC" w:rsidP="000F5889">
      <w:pPr>
        <w:ind w:left="720"/>
      </w:pPr>
      <w:r w:rsidRPr="00EF31BC">
        <w:rPr>
          <w:b/>
          <w:bCs/>
        </w:rPr>
        <w:t>探索肺部免疫机制</w:t>
      </w:r>
      <w:r w:rsidRPr="00EF31BC">
        <w:br/>
        <w:t>推动慢性肺病与免疫相关治疗研究</w:t>
      </w:r>
    </w:p>
    <w:p w14:paraId="5245ADED" w14:textId="48123521" w:rsidR="00EF31BC" w:rsidRDefault="00EF31BC" w:rsidP="004A4E13">
      <w:pPr>
        <w:ind w:left="720"/>
      </w:pPr>
      <w:r>
        <w:rPr>
          <w:rFonts w:hint="eastAsia"/>
          <w:b/>
          <w:bCs/>
          <w:sz w:val="32"/>
          <w:szCs w:val="36"/>
        </w:rPr>
        <w:t>-----</w:t>
      </w:r>
    </w:p>
    <w:p w14:paraId="378C5405" w14:textId="77777777" w:rsidR="004A4E13" w:rsidRDefault="004A4E13" w:rsidP="004A4E13">
      <w:pPr>
        <w:ind w:left="720"/>
      </w:pPr>
      <w:r w:rsidRPr="00806A8D">
        <w:rPr>
          <w:b/>
          <w:bCs/>
        </w:rPr>
        <w:t>冈田邦彦</w:t>
      </w:r>
      <w:r w:rsidRPr="00806A8D">
        <w:br/>
        <w:t>日本再生医疗领域权威，德岛大学硕士、名古屋大学博士，DRAQUA与REBOR等多家生医企业董事长。曾获东久迩宫文化奖章等多项荣誉，主导干细胞培养、骨再生与组织工程等前沿研究，推动再生医疗临床应用。</w:t>
      </w:r>
    </w:p>
    <w:p w14:paraId="2B67CED0" w14:textId="3DB5D62B" w:rsidR="00EF31BC" w:rsidRDefault="00EF31BC" w:rsidP="004A4E13">
      <w:pPr>
        <w:ind w:left="720"/>
      </w:pPr>
      <w:r>
        <w:rPr>
          <w:rFonts w:hint="eastAsia"/>
        </w:rPr>
        <w:lastRenderedPageBreak/>
        <w:t>-------</w:t>
      </w:r>
    </w:p>
    <w:p w14:paraId="1D8014F7" w14:textId="77777777" w:rsidR="004A4E13" w:rsidRDefault="004A4E13" w:rsidP="004A4E13">
      <w:pPr>
        <w:ind w:left="720"/>
      </w:pPr>
      <w:r w:rsidRPr="00806A8D">
        <w:rPr>
          <w:b/>
          <w:bCs/>
        </w:rPr>
        <w:t>丁明跃</w:t>
      </w:r>
      <w:r w:rsidRPr="00806A8D">
        <w:br/>
        <w:t>华中科技大学生命科学与技术学院教授、博士生导师。高端生物医学成像专家，中国生物医学工程学会等多家学会高级会员，长期致力于医疗器械与成像技术创新。</w:t>
      </w:r>
    </w:p>
    <w:p w14:paraId="2B9E1EB0" w14:textId="26889B66" w:rsidR="00EF31BC" w:rsidRPr="00806A8D" w:rsidRDefault="00EF31BC" w:rsidP="004A4E13">
      <w:pPr>
        <w:ind w:left="720"/>
      </w:pPr>
      <w:r>
        <w:rPr>
          <w:rFonts w:hint="eastAsia"/>
        </w:rPr>
        <w:t>--------</w:t>
      </w:r>
    </w:p>
    <w:p w14:paraId="55B116B4" w14:textId="77777777" w:rsidR="004A4E13" w:rsidRDefault="004A4E13" w:rsidP="004A4E13">
      <w:pPr>
        <w:ind w:left="720"/>
      </w:pPr>
      <w:r w:rsidRPr="00806A8D">
        <w:rPr>
          <w:b/>
          <w:bCs/>
        </w:rPr>
        <w:t>燕炜</w:t>
      </w:r>
      <w:r w:rsidRPr="00806A8D">
        <w:br/>
        <w:t>医疗健康管理专家，内科医生。毕业于中南大学湘雅医学院与北京大学光华管理学院，拥有20余年医疗行业经验，参与多项1.1类新药临床试验。</w:t>
      </w:r>
    </w:p>
    <w:p w14:paraId="5ED15624" w14:textId="532E7CD8" w:rsidR="00EF31BC" w:rsidRPr="00806A8D" w:rsidRDefault="00EF31BC" w:rsidP="004A4E13">
      <w:pPr>
        <w:ind w:left="720"/>
      </w:pPr>
      <w:r>
        <w:rPr>
          <w:rFonts w:hint="eastAsia"/>
          <w:b/>
          <w:bCs/>
        </w:rPr>
        <w:t>--------</w:t>
      </w:r>
    </w:p>
    <w:p w14:paraId="05C0E278" w14:textId="77777777" w:rsidR="004A4E13" w:rsidRDefault="004A4E13" w:rsidP="004A4E13">
      <w:pPr>
        <w:ind w:left="720"/>
      </w:pPr>
      <w:r w:rsidRPr="00806A8D">
        <w:rPr>
          <w:b/>
          <w:bCs/>
        </w:rPr>
        <w:t>文辉清</w:t>
      </w:r>
      <w:r w:rsidRPr="00806A8D">
        <w:br/>
        <w:t>南方医科大学第五附属医院肝胆外科主任，岭南名医。兼任多项内镜与胆石病专委会要职，专注肝胆结石及内镜微创治疗。</w:t>
      </w:r>
    </w:p>
    <w:p w14:paraId="71205D4C" w14:textId="77777777" w:rsidR="00AD18F9" w:rsidRDefault="00AD18F9" w:rsidP="00E6592A">
      <w:pPr>
        <w:ind w:left="220" w:hangingChars="100" w:hanging="220"/>
      </w:pPr>
    </w:p>
    <w:p w14:paraId="274E2D0B" w14:textId="00EF98B9" w:rsidR="00AD18F9" w:rsidRDefault="00EF31BC" w:rsidP="00E6592A">
      <w:pPr>
        <w:ind w:left="220" w:hangingChars="100" w:hanging="220"/>
      </w:pPr>
      <w:r>
        <w:rPr>
          <w:rFonts w:hint="eastAsia"/>
        </w:rPr>
        <w:t>前两个专家使用单独模板：</w:t>
      </w:r>
      <w:hyperlink r:id="rId13" w:history="1">
        <w:r w:rsidRPr="00EF31BC">
          <w:rPr>
            <w:rStyle w:val="af2"/>
          </w:rPr>
          <w:t>https://www.catl.com/solution/passengerEV/</w:t>
        </w:r>
      </w:hyperlink>
    </w:p>
    <w:p w14:paraId="63AD5058" w14:textId="780F93CC" w:rsidR="00EF31BC" w:rsidRDefault="00EF31BC" w:rsidP="00E6592A">
      <w:pPr>
        <w:ind w:left="220" w:hangingChars="100" w:hanging="220"/>
      </w:pPr>
      <w:r>
        <w:rPr>
          <w:noProof/>
        </w:rPr>
        <w:drawing>
          <wp:inline distT="0" distB="0" distL="0" distR="0" wp14:anchorId="594617FB" wp14:editId="2252EC5D">
            <wp:extent cx="2611313" cy="112299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5779" cy="11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1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05A7FF" wp14:editId="4651748E">
            <wp:extent cx="2376487" cy="1149904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0644" cy="11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5C6D" w14:textId="54CC3199" w:rsidR="00EF31BC" w:rsidRDefault="00EF31BC" w:rsidP="00E6592A">
      <w:pPr>
        <w:ind w:left="220" w:hangingChars="100" w:hanging="220"/>
      </w:pPr>
      <w:r>
        <w:rPr>
          <w:rFonts w:hint="eastAsia"/>
        </w:rPr>
        <w:t>人物介绍加简短介绍，和技术关键词</w:t>
      </w:r>
    </w:p>
    <w:p w14:paraId="1AA2AB3B" w14:textId="0FED43FE" w:rsidR="00EF31BC" w:rsidRDefault="00EF31BC" w:rsidP="00E6592A">
      <w:pPr>
        <w:ind w:left="220" w:hangingChars="100" w:hanging="220"/>
      </w:pPr>
      <w:r>
        <w:rPr>
          <w:rFonts w:hint="eastAsia"/>
        </w:rPr>
        <w:t>两位专家排版要错开（照片左右错开，例如第一个照片在左，第二个就在右）</w:t>
      </w:r>
    </w:p>
    <w:p w14:paraId="3BD5F425" w14:textId="77777777" w:rsidR="00EF31BC" w:rsidRDefault="00EF31BC" w:rsidP="000F5889"/>
    <w:p w14:paraId="421C73E7" w14:textId="58BEDFB9" w:rsidR="00E6592A" w:rsidRPr="000F5889" w:rsidRDefault="00EF31BC" w:rsidP="00E6592A">
      <w:pPr>
        <w:ind w:left="220" w:hangingChars="100" w:hanging="220"/>
      </w:pPr>
      <w:r>
        <w:rPr>
          <w:rFonts w:hint="eastAsia"/>
        </w:rPr>
        <w:t>后面</w:t>
      </w:r>
      <w:r w:rsidR="000F5889">
        <w:rPr>
          <w:rFonts w:hint="eastAsia"/>
        </w:rPr>
        <w:t>4</w:t>
      </w:r>
      <w:r>
        <w:rPr>
          <w:rFonts w:hint="eastAsia"/>
        </w:rPr>
        <w:t>个专家</w:t>
      </w:r>
      <w:r w:rsidR="00E6592A">
        <w:rPr>
          <w:rFonts w:hint="eastAsia"/>
        </w:rPr>
        <w:t>使用模块：</w:t>
      </w:r>
      <w:hyperlink r:id="rId16" w:history="1">
        <w:r w:rsidR="000F5889" w:rsidRPr="004D00BF">
          <w:rPr>
            <w:rStyle w:val="af2"/>
          </w:rPr>
          <w:t>https://edu.iflytek.com/customer/education-administrator</w:t>
        </w:r>
        <w:r w:rsidR="000F5889" w:rsidRPr="004D00BF">
          <w:rPr>
            <w:rStyle w:val="af2"/>
            <w:noProof/>
          </w:rPr>
          <w:drawing>
            <wp:inline distT="0" distB="0" distL="0" distR="0" wp14:anchorId="7C52CDDA" wp14:editId="0FB01C9C">
              <wp:extent cx="2653112" cy="1266825"/>
              <wp:effectExtent l="0" t="0" r="0" b="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70854" cy="12752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0F5889" w:rsidRPr="004D00BF">
          <w:rPr>
            <w:rStyle w:val="af2"/>
            <w:rFonts w:hint="eastAsia"/>
          </w:rPr>
          <w:t>4</w:t>
        </w:r>
      </w:hyperlink>
    </w:p>
    <w:p w14:paraId="021A6965" w14:textId="3DF15263" w:rsidR="00FB3FB1" w:rsidRDefault="00FB3FB1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6DF281E5" w14:textId="77777777" w:rsidR="00EF31BC" w:rsidRDefault="00EF31BC">
      <w:pPr>
        <w:widowControl/>
        <w:rPr>
          <w:b/>
          <w:bCs/>
        </w:rPr>
      </w:pPr>
    </w:p>
    <w:p w14:paraId="462F5013" w14:textId="3C5DAAF0" w:rsidR="00AD18F9" w:rsidRPr="00A15165" w:rsidRDefault="00FB3FB1" w:rsidP="00AD18F9">
      <w:r>
        <w:rPr>
          <w:rFonts w:hint="eastAsia"/>
          <w:b/>
          <w:bCs/>
        </w:rPr>
        <w:t>4</w:t>
      </w:r>
      <w:r w:rsidR="00AD18F9" w:rsidRPr="00A15165">
        <w:rPr>
          <w:b/>
          <w:bCs/>
        </w:rPr>
        <w:t>合作机构：</w:t>
      </w:r>
    </w:p>
    <w:p w14:paraId="201FCD29" w14:textId="77777777" w:rsidR="00AD18F9" w:rsidRDefault="00AD18F9" w:rsidP="00AD18F9">
      <w:pPr>
        <w:ind w:left="720"/>
      </w:pPr>
      <w:r w:rsidRPr="004134F5">
        <w:rPr>
          <w:b/>
          <w:bCs/>
        </w:rPr>
        <w:t>三重大学</w:t>
      </w:r>
      <w:r w:rsidRPr="004134F5">
        <w:br/>
        <w:t>日本国立三重大学在医学与免疫学领域享有盛誉。其研究团队深度参与了蘑菇精CP-101的开发，专注姬松茸活性成分的免疫调节与抗癌功效。通过先进的亚临界水提取技术，团队验证了CP-101的有效性，为天然成分与现代科技结合提供坚实科研支持。</w:t>
      </w:r>
    </w:p>
    <w:p w14:paraId="7F0E52B7" w14:textId="77777777" w:rsidR="00AD18F9" w:rsidRDefault="00AD18F9" w:rsidP="00AD18F9">
      <w:pPr>
        <w:ind w:left="720"/>
      </w:pPr>
      <w:r w:rsidRPr="00546777">
        <w:rPr>
          <w:b/>
          <w:bCs/>
        </w:rPr>
        <w:t>岩出菌学研究所</w:t>
      </w:r>
      <w:r w:rsidRPr="00546777">
        <w:br/>
        <w:t>1963年，岩出亥之助博士创立岩出菌学研究所，并成功培育出姬松茸「岩出101株」。1975年实现首次人工栽培，1980年在日本癌症学会公布其显著抗癌效果，广受关注。此后，姬松茸药用价值持续获多项学术验证，奠定了坚实科研基础。</w:t>
      </w:r>
    </w:p>
    <w:p w14:paraId="638838DB" w14:textId="77777777" w:rsidR="00AD18F9" w:rsidRDefault="00AD18F9" w:rsidP="00AD18F9">
      <w:pPr>
        <w:ind w:left="720"/>
      </w:pPr>
      <w:r>
        <w:rPr>
          <w:rFonts w:hint="eastAsia"/>
          <w:b/>
          <w:bCs/>
        </w:rPr>
        <w:t>使用模块： 网页</w:t>
      </w:r>
      <w:hyperlink r:id="rId18" w:history="1">
        <w:r w:rsidRPr="007D6837">
          <w:rPr>
            <w:rStyle w:val="af2"/>
            <w:b/>
            <w:bCs/>
          </w:rPr>
          <w:t>https://edu.iflytek.com/solution/governance</w:t>
        </w:r>
      </w:hyperlink>
    </w:p>
    <w:p w14:paraId="7BFA057E" w14:textId="77777777" w:rsidR="00AD18F9" w:rsidRDefault="00AD18F9" w:rsidP="00AD18F9">
      <w:pPr>
        <w:ind w:left="720"/>
      </w:pPr>
      <w:r>
        <w:rPr>
          <w:noProof/>
        </w:rPr>
        <w:drawing>
          <wp:inline distT="0" distB="0" distL="0" distR="0" wp14:anchorId="58711B0C" wp14:editId="06278204">
            <wp:extent cx="5274310" cy="2326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AE1B" w14:textId="77777777" w:rsidR="00AD18F9" w:rsidRDefault="00AD18F9" w:rsidP="00AD18F9">
      <w:pPr>
        <w:ind w:left="720"/>
      </w:pPr>
      <w:r w:rsidRPr="00E6592A">
        <w:rPr>
          <w:rFonts w:hint="eastAsia"/>
          <w:highlight w:val="yellow"/>
        </w:rPr>
        <w:t>一段时间后往后跳一节内容</w:t>
      </w:r>
      <w:r>
        <w:rPr>
          <w:rFonts w:hint="eastAsia"/>
        </w:rPr>
        <w:t xml:space="preserve"> 我们不需要跳转页面（去掉了解更多）</w:t>
      </w:r>
    </w:p>
    <w:p w14:paraId="4C1E6C58" w14:textId="77777777" w:rsidR="00AD18F9" w:rsidRPr="00AD18F9" w:rsidRDefault="00AD18F9" w:rsidP="00A273E4">
      <w:pPr>
        <w:ind w:left="720"/>
      </w:pPr>
    </w:p>
    <w:sectPr w:rsidR="00AD18F9" w:rsidRPr="00AD18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BE6CF" w14:textId="77777777" w:rsidR="00A34C95" w:rsidRDefault="00A34C95" w:rsidP="004A4E13">
      <w:pPr>
        <w:spacing w:after="0" w:line="240" w:lineRule="auto"/>
      </w:pPr>
      <w:r>
        <w:separator/>
      </w:r>
    </w:p>
  </w:endnote>
  <w:endnote w:type="continuationSeparator" w:id="0">
    <w:p w14:paraId="5637E5FF" w14:textId="77777777" w:rsidR="00A34C95" w:rsidRDefault="00A34C95" w:rsidP="004A4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FF9444" w14:textId="77777777" w:rsidR="00A34C95" w:rsidRDefault="00A34C95" w:rsidP="004A4E13">
      <w:pPr>
        <w:spacing w:after="0" w:line="240" w:lineRule="auto"/>
      </w:pPr>
      <w:r>
        <w:separator/>
      </w:r>
    </w:p>
  </w:footnote>
  <w:footnote w:type="continuationSeparator" w:id="0">
    <w:p w14:paraId="70D7B417" w14:textId="77777777" w:rsidR="00A34C95" w:rsidRDefault="00A34C95" w:rsidP="004A4E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0612F2"/>
    <w:multiLevelType w:val="multilevel"/>
    <w:tmpl w:val="EF18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5586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2D2"/>
    <w:rsid w:val="00075E37"/>
    <w:rsid w:val="000F5889"/>
    <w:rsid w:val="001433D2"/>
    <w:rsid w:val="001912D2"/>
    <w:rsid w:val="001D3CC2"/>
    <w:rsid w:val="001F199E"/>
    <w:rsid w:val="002561BC"/>
    <w:rsid w:val="002614A7"/>
    <w:rsid w:val="0037209E"/>
    <w:rsid w:val="003D4C0A"/>
    <w:rsid w:val="003F6435"/>
    <w:rsid w:val="00492104"/>
    <w:rsid w:val="004A4E13"/>
    <w:rsid w:val="004D1CFE"/>
    <w:rsid w:val="0052198A"/>
    <w:rsid w:val="005A582D"/>
    <w:rsid w:val="00647FFB"/>
    <w:rsid w:val="00793C87"/>
    <w:rsid w:val="007D6837"/>
    <w:rsid w:val="008B7F82"/>
    <w:rsid w:val="008D46C0"/>
    <w:rsid w:val="009040C2"/>
    <w:rsid w:val="009C5C56"/>
    <w:rsid w:val="00A273E4"/>
    <w:rsid w:val="00A34C95"/>
    <w:rsid w:val="00AD18F9"/>
    <w:rsid w:val="00B1775E"/>
    <w:rsid w:val="00B515B0"/>
    <w:rsid w:val="00C46784"/>
    <w:rsid w:val="00C63339"/>
    <w:rsid w:val="00D16101"/>
    <w:rsid w:val="00D2271B"/>
    <w:rsid w:val="00DD729A"/>
    <w:rsid w:val="00DE1417"/>
    <w:rsid w:val="00E14087"/>
    <w:rsid w:val="00E416AD"/>
    <w:rsid w:val="00E6592A"/>
    <w:rsid w:val="00EE68A9"/>
    <w:rsid w:val="00EF31BC"/>
    <w:rsid w:val="00F64190"/>
    <w:rsid w:val="00FB3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56D998"/>
  <w15:chartTrackingRefBased/>
  <w15:docId w15:val="{6E0788BD-5649-451C-8277-8C7ADFE11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4E1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12D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12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12D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12D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12D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12D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12D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12D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12D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912D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912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912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912D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912D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912D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912D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912D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912D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912D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912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12D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912D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12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912D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12D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12D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12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912D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912D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A4E1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A4E1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A4E1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A4E13"/>
    <w:rPr>
      <w:sz w:val="18"/>
      <w:szCs w:val="18"/>
    </w:rPr>
  </w:style>
  <w:style w:type="character" w:styleId="af2">
    <w:name w:val="Hyperlink"/>
    <w:basedOn w:val="a0"/>
    <w:uiPriority w:val="99"/>
    <w:unhideWhenUsed/>
    <w:rsid w:val="00F64190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F64190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7D683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5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catl.com/solution/passengerEV/" TargetMode="External"/><Relationship Id="rId18" Type="http://schemas.openxmlformats.org/officeDocument/2006/relationships/hyperlink" Target="https://edu.iflytek.com/solution/governance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ocft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edu.iflytek.com/customer/education-administrator4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catl.com/solution/commercialEV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6</Pages>
  <Words>323</Words>
  <Characters>1842</Characters>
  <Application>Microsoft Office Word</Application>
  <DocSecurity>0</DocSecurity>
  <Lines>15</Lines>
  <Paragraphs>4</Paragraphs>
  <ScaleCrop>false</ScaleCrop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kuro kud</dc:creator>
  <cp:keywords/>
  <dc:description/>
  <cp:lastModifiedBy>kuro kud</cp:lastModifiedBy>
  <cp:revision>24</cp:revision>
  <dcterms:created xsi:type="dcterms:W3CDTF">2025-05-12T05:12:00Z</dcterms:created>
  <dcterms:modified xsi:type="dcterms:W3CDTF">2025-05-12T12:46:00Z</dcterms:modified>
</cp:coreProperties>
</file>